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 MR Klein Amsterdam d.d. 2 april 2020 (19.30-21.30 uur)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Deelnemers MR: Joelle, Sam, Fleur, Marc, Anne en Saskia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Bestuur/directie: Berit en Eva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2121"/>
        <w:tblGridChange w:id="0">
          <w:tblGrid>
            <w:gridCol w:w="6941"/>
            <w:gridCol w:w="212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Opening, mededelingen en agenda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19:30 uur</w:t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" w:right="0" w:hanging="3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Klein Amsterdam gerelateerde onderwerpen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19:40 uur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orona en uitbreiding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ter info)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Jaar/meerjarenbegroting (ter info)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 min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Unitwerken (groep 3, 4 en 5 schooljaar 2020-2021) (ter info)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min</w:t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" w:right="0" w:hanging="3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 gerelateerde onderwerpen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20:40 uur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Statuten en overige documenten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Rooster van aftreden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(ter info)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min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 training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min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Actiepunten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min</w:t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vaststelling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21:05 uur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Vergadercyclus MR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Notulen 3 oktober 2019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hanging="6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Rondvraag en sluiting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21:20 uur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776E2D"/>
    <w:pPr>
      <w:ind w:left="720"/>
      <w:contextualSpacing w:val="1"/>
    </w:pPr>
  </w:style>
  <w:style w:type="table" w:styleId="Tabelraster">
    <w:name w:val="Table Grid"/>
    <w:basedOn w:val="Standaardtabel"/>
    <w:uiPriority w:val="39"/>
    <w:rsid w:val="00905C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pm7pIUQj9E8z/suv38JNJknTQ==">AMUW2mXYpitNbPdPe6N//sfX06oqLLKR0xraCo1fvQmYxs2m24qONO7KoYg8aJrAwl13APBqwBq7yotUAQUYV3hADn1Ys4vAu/MJt/65WZFz/RbgjfxDF4v3qX6Qi15J8Qq1IZzqfETm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2020-03-26T18:48:00Z</dcterms:created>
  <dc:creator>Mangoendinomo, Saskia (S.G.S.)</dc:creator>
</cp:coreProperties>
</file>